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45" w:rsidRDefault="00AA046B" w:rsidP="00BA0745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</w:t>
      </w:r>
      <w:r w:rsidR="00362144">
        <w:rPr>
          <w:rFonts w:ascii="Arial" w:hAnsi="Arial" w:cs="Arial"/>
          <w:sz w:val="22"/>
          <w:szCs w:val="22"/>
        </w:rPr>
        <w:t xml:space="preserve"> Nr 12/2016</w:t>
      </w:r>
    </w:p>
    <w:p w:rsidR="00BA0745" w:rsidRDefault="00362144" w:rsidP="00BA0745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30 września 2016r.</w:t>
      </w:r>
    </w:p>
    <w:p w:rsidR="00BA0745" w:rsidRPr="00AA046B" w:rsidRDefault="00AA046B" w:rsidP="00BA0745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br/>
        <w:t>Ośrodka Pomocy Społecznej w Bielicach</w:t>
      </w:r>
    </w:p>
    <w:p w:rsidR="00BA0745" w:rsidRDefault="00BA0745" w:rsidP="00BA0745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wprowadzenia </w:t>
      </w:r>
      <w:r w:rsidR="00382E56">
        <w:rPr>
          <w:rFonts w:ascii="Arial" w:hAnsi="Arial" w:cs="Arial"/>
          <w:b/>
          <w:sz w:val="22"/>
          <w:szCs w:val="22"/>
        </w:rPr>
        <w:t>Kodeksu Etycznego Pracowników Ośrodka Pomocy Społecznej w Bielicach</w:t>
      </w:r>
    </w:p>
    <w:p w:rsidR="00BA0745" w:rsidRDefault="00BA0745" w:rsidP="00BA0745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0745" w:rsidRDefault="00BA0745" w:rsidP="00382E56">
      <w:pPr>
        <w:spacing w:line="276" w:lineRule="auto"/>
        <w:rPr>
          <w:rFonts w:ascii="Arial" w:hAnsi="Arial" w:cs="Arial"/>
          <w:sz w:val="22"/>
          <w:szCs w:val="22"/>
        </w:rPr>
      </w:pPr>
      <w:r w:rsidRPr="00382E56">
        <w:rPr>
          <w:rFonts w:ascii="Arial" w:hAnsi="Arial" w:cs="Arial"/>
          <w:sz w:val="22"/>
          <w:szCs w:val="22"/>
        </w:rPr>
        <w:t xml:space="preserve">Działając na podstawie </w:t>
      </w:r>
      <w:r w:rsidR="00382E56" w:rsidRPr="00382E56">
        <w:rPr>
          <w:rFonts w:ascii="Arial" w:hAnsi="Arial" w:cs="Arial"/>
          <w:sz w:val="22"/>
          <w:szCs w:val="22"/>
        </w:rPr>
        <w:t>ustawy z dnia 21 listopada 2008 roku o pracownikach samorządowych (Dz.U. 2016 poz. 902 z późn. zm.)</w:t>
      </w:r>
      <w:r w:rsidR="00382E56">
        <w:rPr>
          <w:rFonts w:ascii="Arial" w:hAnsi="Arial" w:cs="Arial"/>
          <w:sz w:val="22"/>
          <w:szCs w:val="22"/>
        </w:rPr>
        <w:t xml:space="preserve">, </w:t>
      </w:r>
      <w:r w:rsidR="00382E56" w:rsidRPr="00382E56">
        <w:rPr>
          <w:rFonts w:ascii="Arial" w:hAnsi="Arial" w:cs="Arial"/>
          <w:sz w:val="22"/>
          <w:szCs w:val="22"/>
        </w:rPr>
        <w:t>ustawy z dnia 12 marca 2004 roku o pomocy społecznej (Dz. U. z 2016 roku, poz. 930 z późn. zm.)</w:t>
      </w:r>
      <w:r w:rsidR="00382E56">
        <w:rPr>
          <w:rFonts w:ascii="Arial" w:hAnsi="Arial" w:cs="Arial"/>
          <w:sz w:val="22"/>
          <w:szCs w:val="22"/>
        </w:rPr>
        <w:t xml:space="preserve"> </w:t>
      </w:r>
      <w:r w:rsidRPr="00BA0745">
        <w:rPr>
          <w:rFonts w:ascii="Arial" w:hAnsi="Arial" w:cs="Arial"/>
          <w:sz w:val="22"/>
          <w:szCs w:val="22"/>
        </w:rPr>
        <w:t xml:space="preserve">oraz w oparciu o </w:t>
      </w:r>
      <w:r w:rsidR="00382E56">
        <w:rPr>
          <w:rFonts w:ascii="Arial" w:hAnsi="Arial" w:cs="Arial"/>
          <w:sz w:val="22"/>
          <w:szCs w:val="22"/>
        </w:rPr>
        <w:t>s</w:t>
      </w:r>
      <w:r w:rsidRPr="00BA0745">
        <w:rPr>
          <w:rFonts w:ascii="Arial" w:hAnsi="Arial" w:cs="Arial"/>
          <w:sz w:val="22"/>
          <w:szCs w:val="22"/>
        </w:rPr>
        <w:t>tandardy kontroli zarządczej dl</w:t>
      </w:r>
      <w:r w:rsidR="00382E56">
        <w:rPr>
          <w:rFonts w:ascii="Arial" w:hAnsi="Arial" w:cs="Arial"/>
          <w:sz w:val="22"/>
          <w:szCs w:val="22"/>
        </w:rPr>
        <w:t xml:space="preserve">a sektora finansów publicznych </w:t>
      </w:r>
      <w:r w:rsidRPr="00BA0745">
        <w:rPr>
          <w:rFonts w:ascii="Arial" w:hAnsi="Arial" w:cs="Arial"/>
          <w:sz w:val="22"/>
          <w:szCs w:val="22"/>
        </w:rPr>
        <w:t>określone w Komunikacie Nr 23 Ministra Finansów Publicznych z dnia 16 grudnia 2009 roku w sprawie standardów kontroli zarządczej dla sektora finansów publicznych (Dz. Urz. MF Nr 15, poz. 84)</w:t>
      </w:r>
    </w:p>
    <w:p w:rsidR="003957F7" w:rsidRDefault="003957F7" w:rsidP="00BA0745">
      <w:pPr>
        <w:pStyle w:val="Bezodstpw"/>
        <w:rPr>
          <w:rFonts w:ascii="Arial" w:hAnsi="Arial" w:cs="Arial"/>
          <w:sz w:val="22"/>
          <w:szCs w:val="22"/>
        </w:rPr>
      </w:pPr>
    </w:p>
    <w:p w:rsidR="00BA0745" w:rsidRDefault="00BA0745" w:rsidP="00BA0745">
      <w:pPr>
        <w:pStyle w:val="Bezodstpw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</w:t>
      </w:r>
    </w:p>
    <w:p w:rsidR="00BA0745" w:rsidRDefault="00BA0745" w:rsidP="00BA0745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:rsidR="00BA0745" w:rsidRDefault="00BA0745" w:rsidP="00BA0745">
      <w:pPr>
        <w:pStyle w:val="Bezodstpw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BA0745" w:rsidRDefault="00BA0745" w:rsidP="00BA0745">
      <w:pPr>
        <w:pStyle w:val="Bezodstpw"/>
        <w:rPr>
          <w:rFonts w:ascii="Arial" w:hAnsi="Arial" w:cs="Arial"/>
          <w:sz w:val="22"/>
          <w:szCs w:val="22"/>
        </w:rPr>
      </w:pPr>
    </w:p>
    <w:p w:rsidR="00BA0745" w:rsidRPr="00833A30" w:rsidRDefault="00BA0745" w:rsidP="00BA0745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wprowadzenie </w:t>
      </w:r>
      <w:r w:rsidR="00382E56">
        <w:rPr>
          <w:rFonts w:ascii="Arial" w:hAnsi="Arial" w:cs="Arial"/>
          <w:b/>
          <w:sz w:val="22"/>
          <w:szCs w:val="22"/>
        </w:rPr>
        <w:t xml:space="preserve">Kodeksu Etycznego Pracowników </w:t>
      </w:r>
      <w:r w:rsidR="00AA046B">
        <w:rPr>
          <w:rFonts w:ascii="Arial" w:eastAsia="BookmanOldStyle" w:hAnsi="Arial" w:cs="Arial"/>
          <w:b/>
          <w:sz w:val="22"/>
          <w:szCs w:val="22"/>
        </w:rPr>
        <w:t>Ośrodk</w:t>
      </w:r>
      <w:r w:rsidR="00382E56">
        <w:rPr>
          <w:rFonts w:ascii="Arial" w:eastAsia="BookmanOldStyle" w:hAnsi="Arial" w:cs="Arial"/>
          <w:b/>
          <w:sz w:val="22"/>
          <w:szCs w:val="22"/>
        </w:rPr>
        <w:t>a</w:t>
      </w:r>
      <w:r w:rsidR="00AA046B">
        <w:rPr>
          <w:rFonts w:ascii="Arial" w:eastAsia="BookmanOldStyle" w:hAnsi="Arial" w:cs="Arial"/>
          <w:b/>
          <w:sz w:val="22"/>
          <w:szCs w:val="22"/>
        </w:rPr>
        <w:t xml:space="preserve"> Pomocy Społecznej </w:t>
      </w:r>
      <w:r w:rsidR="00382E56">
        <w:rPr>
          <w:rFonts w:ascii="Arial" w:eastAsia="BookmanOldStyle" w:hAnsi="Arial" w:cs="Arial"/>
          <w:b/>
          <w:sz w:val="22"/>
          <w:szCs w:val="22"/>
        </w:rPr>
        <w:br/>
      </w:r>
      <w:r w:rsidR="00AA046B">
        <w:rPr>
          <w:rFonts w:ascii="Arial" w:eastAsia="BookmanOldStyle" w:hAnsi="Arial" w:cs="Arial"/>
          <w:b/>
          <w:sz w:val="22"/>
          <w:szCs w:val="22"/>
        </w:rPr>
        <w:t xml:space="preserve">w Bielicach </w:t>
      </w:r>
      <w:r w:rsidR="00833A30" w:rsidRPr="00833A30">
        <w:rPr>
          <w:rFonts w:ascii="Arial" w:eastAsia="BookmanOldStyle" w:hAnsi="Arial" w:cs="Arial"/>
          <w:sz w:val="22"/>
          <w:szCs w:val="22"/>
        </w:rPr>
        <w:t xml:space="preserve"> </w:t>
      </w:r>
      <w:r w:rsidRPr="00833A30">
        <w:rPr>
          <w:rFonts w:ascii="Arial" w:hAnsi="Arial" w:cs="Arial"/>
          <w:sz w:val="22"/>
          <w:szCs w:val="22"/>
        </w:rPr>
        <w:t>w brzmieniu określonym w załączniku nr 1 do niniejszego zarządzenia.</w:t>
      </w:r>
    </w:p>
    <w:p w:rsidR="00BA0745" w:rsidRPr="00833A30" w:rsidRDefault="00BA0745" w:rsidP="00BA0745">
      <w:pPr>
        <w:pStyle w:val="Bezodstpw"/>
        <w:rPr>
          <w:rFonts w:ascii="Arial" w:hAnsi="Arial" w:cs="Arial"/>
          <w:sz w:val="22"/>
          <w:szCs w:val="22"/>
        </w:rPr>
      </w:pPr>
    </w:p>
    <w:p w:rsidR="00BA0745" w:rsidRDefault="00BA0745" w:rsidP="00BA0745">
      <w:pPr>
        <w:jc w:val="center"/>
        <w:rPr>
          <w:rFonts w:ascii="Arial" w:eastAsia="TTE19D5470t00" w:hAnsi="Arial" w:cs="Arial"/>
          <w:sz w:val="22"/>
          <w:szCs w:val="22"/>
        </w:rPr>
      </w:pPr>
      <w:r>
        <w:rPr>
          <w:rFonts w:ascii="Arial" w:eastAsia="TTE19D5470t00" w:hAnsi="Arial" w:cs="Arial"/>
          <w:sz w:val="22"/>
          <w:szCs w:val="22"/>
        </w:rPr>
        <w:t>§ 2</w:t>
      </w:r>
    </w:p>
    <w:p w:rsidR="00BA0745" w:rsidRDefault="00BA0745" w:rsidP="00BA0745">
      <w:pPr>
        <w:spacing w:line="276" w:lineRule="auto"/>
        <w:rPr>
          <w:rFonts w:ascii="Arial" w:eastAsia="TTE19D5470t00" w:hAnsi="Arial" w:cs="Arial"/>
          <w:sz w:val="22"/>
          <w:szCs w:val="22"/>
        </w:rPr>
      </w:pPr>
    </w:p>
    <w:p w:rsidR="00BA0745" w:rsidRDefault="00BA0745" w:rsidP="00014F55">
      <w:pPr>
        <w:spacing w:line="276" w:lineRule="auto"/>
        <w:rPr>
          <w:rFonts w:ascii="Arial" w:eastAsia="TTE19D5470t00" w:hAnsi="Arial" w:cs="Arial"/>
          <w:sz w:val="22"/>
          <w:szCs w:val="22"/>
        </w:rPr>
      </w:pPr>
      <w:r>
        <w:rPr>
          <w:rFonts w:ascii="Arial" w:eastAsia="TTE19D5470t00" w:hAnsi="Arial" w:cs="Arial"/>
          <w:sz w:val="22"/>
          <w:szCs w:val="22"/>
        </w:rPr>
        <w:t xml:space="preserve">Wzór </w:t>
      </w:r>
      <w:r w:rsidR="001102A9">
        <w:rPr>
          <w:rFonts w:ascii="Arial" w:eastAsia="TTE19D5470t00" w:hAnsi="Arial" w:cs="Arial"/>
          <w:sz w:val="22"/>
          <w:szCs w:val="22"/>
        </w:rPr>
        <w:t xml:space="preserve">oświadczenia o zapoznaniu się </w:t>
      </w:r>
      <w:r w:rsidR="00B9205B">
        <w:rPr>
          <w:rFonts w:ascii="Arial" w:eastAsia="TTE19D5470t00" w:hAnsi="Arial" w:cs="Arial"/>
          <w:sz w:val="22"/>
          <w:szCs w:val="22"/>
        </w:rPr>
        <w:t xml:space="preserve">z </w:t>
      </w:r>
      <w:r w:rsidR="00382E56">
        <w:rPr>
          <w:rFonts w:ascii="Arial" w:eastAsia="TTE19D5470t00" w:hAnsi="Arial" w:cs="Arial"/>
          <w:b/>
          <w:sz w:val="22"/>
          <w:szCs w:val="22"/>
        </w:rPr>
        <w:t>Kodeksem Etycznym Pracowników</w:t>
      </w:r>
      <w:r w:rsidR="00833A30" w:rsidRPr="00833A30">
        <w:rPr>
          <w:rFonts w:ascii="Arial" w:eastAsia="TTE19D5470t00" w:hAnsi="Arial" w:cs="Arial"/>
          <w:b/>
          <w:sz w:val="22"/>
          <w:szCs w:val="22"/>
        </w:rPr>
        <w:t xml:space="preserve"> </w:t>
      </w:r>
      <w:r w:rsidR="00382E56">
        <w:rPr>
          <w:rFonts w:ascii="Arial" w:eastAsia="TTE19D5470t00" w:hAnsi="Arial" w:cs="Arial"/>
          <w:b/>
          <w:sz w:val="22"/>
          <w:szCs w:val="22"/>
        </w:rPr>
        <w:t xml:space="preserve">Ośrodka </w:t>
      </w:r>
      <w:r w:rsidR="00AA046B">
        <w:rPr>
          <w:rFonts w:ascii="Arial" w:eastAsia="TTE19D5470t00" w:hAnsi="Arial" w:cs="Arial"/>
          <w:b/>
          <w:sz w:val="22"/>
          <w:szCs w:val="22"/>
        </w:rPr>
        <w:t>Pomocy Społecznej w Bielicach</w:t>
      </w:r>
      <w:r w:rsidR="00014F55">
        <w:rPr>
          <w:rFonts w:ascii="Arial" w:hAnsi="Arial" w:cs="Arial"/>
          <w:sz w:val="22"/>
          <w:szCs w:val="22"/>
        </w:rPr>
        <w:t xml:space="preserve"> </w:t>
      </w:r>
      <w:r w:rsidR="00B9205B">
        <w:rPr>
          <w:rFonts w:ascii="Arial" w:eastAsia="TTE19D5470t00" w:hAnsi="Arial" w:cs="Arial"/>
          <w:sz w:val="22"/>
          <w:szCs w:val="22"/>
        </w:rPr>
        <w:t xml:space="preserve">stanowi załącznik nr </w:t>
      </w:r>
      <w:r w:rsidR="00D96AF2">
        <w:rPr>
          <w:rFonts w:ascii="Arial" w:eastAsia="TTE19D5470t00" w:hAnsi="Arial" w:cs="Arial"/>
          <w:sz w:val="22"/>
          <w:szCs w:val="22"/>
        </w:rPr>
        <w:t>1</w:t>
      </w:r>
      <w:r>
        <w:rPr>
          <w:rFonts w:ascii="Arial" w:eastAsia="TTE19D5470t00" w:hAnsi="Arial" w:cs="Arial"/>
          <w:sz w:val="22"/>
          <w:szCs w:val="22"/>
        </w:rPr>
        <w:t xml:space="preserve"> do </w:t>
      </w:r>
      <w:r w:rsidR="005B20CF">
        <w:rPr>
          <w:rFonts w:ascii="Arial" w:eastAsia="TTE19D5470t00" w:hAnsi="Arial" w:cs="Arial"/>
          <w:sz w:val="22"/>
          <w:szCs w:val="22"/>
        </w:rPr>
        <w:t xml:space="preserve">ww. </w:t>
      </w:r>
      <w:r w:rsidR="001102A9">
        <w:rPr>
          <w:rFonts w:ascii="Arial" w:eastAsia="TTE19D5470t00" w:hAnsi="Arial" w:cs="Arial"/>
          <w:sz w:val="22"/>
          <w:szCs w:val="22"/>
        </w:rPr>
        <w:t>dokumentu</w:t>
      </w:r>
      <w:r w:rsidR="005B20CF">
        <w:rPr>
          <w:rFonts w:ascii="Arial" w:eastAsia="TTE19D5470t00" w:hAnsi="Arial" w:cs="Arial"/>
          <w:sz w:val="22"/>
          <w:szCs w:val="22"/>
        </w:rPr>
        <w:t>.</w:t>
      </w:r>
    </w:p>
    <w:p w:rsidR="00BA0745" w:rsidRDefault="00BA0745" w:rsidP="00BA0745">
      <w:pPr>
        <w:jc w:val="center"/>
        <w:rPr>
          <w:rFonts w:ascii="Arial" w:eastAsia="TTE19D5470t00" w:hAnsi="Arial" w:cs="Arial"/>
          <w:sz w:val="22"/>
          <w:szCs w:val="22"/>
        </w:rPr>
      </w:pPr>
    </w:p>
    <w:p w:rsidR="00BA0745" w:rsidRDefault="00BA0745" w:rsidP="00BA0745">
      <w:pPr>
        <w:jc w:val="center"/>
        <w:rPr>
          <w:rFonts w:ascii="Arial" w:eastAsia="TTE19D5470t00" w:hAnsi="Arial" w:cs="Arial"/>
          <w:sz w:val="22"/>
          <w:szCs w:val="22"/>
        </w:rPr>
      </w:pPr>
      <w:r>
        <w:rPr>
          <w:rFonts w:ascii="Arial" w:eastAsia="TTE19D5470t00" w:hAnsi="Arial" w:cs="Arial"/>
          <w:sz w:val="22"/>
          <w:szCs w:val="22"/>
        </w:rPr>
        <w:t>§ 3</w:t>
      </w:r>
    </w:p>
    <w:p w:rsidR="00BA0745" w:rsidRDefault="00BA0745" w:rsidP="00BA0745">
      <w:pPr>
        <w:rPr>
          <w:rFonts w:ascii="Arial" w:eastAsia="TTE19D5470t00" w:hAnsi="Arial" w:cs="Arial"/>
          <w:sz w:val="22"/>
          <w:szCs w:val="22"/>
        </w:rPr>
      </w:pPr>
    </w:p>
    <w:p w:rsidR="00BA0745" w:rsidRDefault="00BA0745" w:rsidP="00BA0745">
      <w:pPr>
        <w:rPr>
          <w:rFonts w:ascii="Arial" w:eastAsia="TTE19D5470t00" w:hAnsi="Arial" w:cs="Arial"/>
          <w:sz w:val="22"/>
          <w:szCs w:val="22"/>
        </w:rPr>
      </w:pPr>
      <w:r w:rsidRPr="00BA0745">
        <w:rPr>
          <w:rFonts w:ascii="Arial" w:eastAsia="TTE19D5470t00" w:hAnsi="Arial" w:cs="Arial"/>
          <w:sz w:val="22"/>
          <w:szCs w:val="22"/>
        </w:rPr>
        <w:t>Zarządzenie wc</w:t>
      </w:r>
      <w:r w:rsidR="00362144">
        <w:rPr>
          <w:rFonts w:ascii="Arial" w:eastAsia="TTE19D5470t00" w:hAnsi="Arial" w:cs="Arial"/>
          <w:sz w:val="22"/>
          <w:szCs w:val="22"/>
        </w:rPr>
        <w:t>hodzi w życie z dniem 30 września 2016r.</w:t>
      </w:r>
    </w:p>
    <w:p w:rsidR="00BA0745" w:rsidRPr="00BA0745" w:rsidRDefault="00BA0745" w:rsidP="00BA0745">
      <w:pPr>
        <w:jc w:val="left"/>
        <w:rPr>
          <w:rFonts w:ascii="Arial" w:eastAsia="TTE19D5470t00" w:hAnsi="Arial" w:cs="Arial"/>
          <w:sz w:val="22"/>
          <w:szCs w:val="22"/>
        </w:rPr>
      </w:pPr>
    </w:p>
    <w:p w:rsidR="000C7DF7" w:rsidRDefault="000C7DF7"/>
    <w:sectPr w:rsidR="000C7DF7" w:rsidSect="002A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D54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01CF"/>
    <w:multiLevelType w:val="hybridMultilevel"/>
    <w:tmpl w:val="20AE0C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1886F14"/>
    <w:multiLevelType w:val="hybridMultilevel"/>
    <w:tmpl w:val="4338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745"/>
    <w:rsid w:val="00014F55"/>
    <w:rsid w:val="00056273"/>
    <w:rsid w:val="000C7DF7"/>
    <w:rsid w:val="001102A9"/>
    <w:rsid w:val="002A1D88"/>
    <w:rsid w:val="003533EF"/>
    <w:rsid w:val="00362144"/>
    <w:rsid w:val="00382E56"/>
    <w:rsid w:val="003957F7"/>
    <w:rsid w:val="005B20CF"/>
    <w:rsid w:val="005E7BD9"/>
    <w:rsid w:val="00833A30"/>
    <w:rsid w:val="00AA046B"/>
    <w:rsid w:val="00B9205B"/>
    <w:rsid w:val="00BA0745"/>
    <w:rsid w:val="00C670D2"/>
    <w:rsid w:val="00D96AF2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45"/>
    <w:pPr>
      <w:suppressAutoHyphens/>
      <w:spacing w:after="0" w:line="36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745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2E5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4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5</dc:creator>
  <cp:keywords/>
  <dc:description/>
  <cp:lastModifiedBy>urzad</cp:lastModifiedBy>
  <cp:revision>4</cp:revision>
  <cp:lastPrinted>2016-10-11T09:58:00Z</cp:lastPrinted>
  <dcterms:created xsi:type="dcterms:W3CDTF">2016-10-11T09:57:00Z</dcterms:created>
  <dcterms:modified xsi:type="dcterms:W3CDTF">2016-10-11T09:58:00Z</dcterms:modified>
</cp:coreProperties>
</file>